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4CCC9" w14:textId="5EF8CF64" w:rsidR="007D1F25" w:rsidRDefault="007D1F25" w:rsidP="007D1F2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78BE1D" wp14:editId="504C037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1910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502" y="21273"/>
                <wp:lineTo x="21502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Leod Logo Te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28D8C6" w14:textId="78D39B65" w:rsidR="007D1F25" w:rsidRDefault="007D1F25" w:rsidP="007D1F25">
      <w:pPr>
        <w:jc w:val="center"/>
      </w:pPr>
    </w:p>
    <w:p w14:paraId="26F87955" w14:textId="77777777" w:rsidR="007D1F25" w:rsidRDefault="007D1F25" w:rsidP="007D1F25">
      <w:pPr>
        <w:jc w:val="center"/>
      </w:pPr>
    </w:p>
    <w:p w14:paraId="0D24918F" w14:textId="77777777" w:rsidR="007D1F25" w:rsidRDefault="007D1F25" w:rsidP="007D1F25">
      <w:pPr>
        <w:jc w:val="center"/>
      </w:pPr>
    </w:p>
    <w:p w14:paraId="087F2E03" w14:textId="77777777" w:rsidR="007D1F25" w:rsidRDefault="007D1F25" w:rsidP="007D1F25">
      <w:pPr>
        <w:jc w:val="center"/>
      </w:pPr>
    </w:p>
    <w:p w14:paraId="01C9AADC" w14:textId="20CF9270" w:rsidR="005D692B" w:rsidRDefault="001A6C6A" w:rsidP="00D25FC4">
      <w:pPr>
        <w:spacing w:after="0"/>
        <w:rPr>
          <w:sz w:val="20"/>
        </w:rPr>
      </w:pPr>
      <w:r w:rsidRPr="00C52D41">
        <w:rPr>
          <w:sz w:val="20"/>
          <w:szCs w:val="20"/>
        </w:rPr>
        <w:t>McLeod Regional Medical Center</w:t>
      </w:r>
      <w:r w:rsidR="00D45D4A" w:rsidRPr="00C52D41">
        <w:rPr>
          <w:sz w:val="20"/>
          <w:szCs w:val="20"/>
        </w:rPr>
        <w:t xml:space="preserve"> (MRMC)</w:t>
      </w:r>
      <w:r w:rsidRPr="00C52D41">
        <w:rPr>
          <w:sz w:val="20"/>
          <w:szCs w:val="20"/>
        </w:rPr>
        <w:t xml:space="preserve"> invites qualified persons to apply for the position of Medical Physicist </w:t>
      </w:r>
      <w:r w:rsidR="007D1F25" w:rsidRPr="00C52D41">
        <w:rPr>
          <w:sz w:val="20"/>
          <w:szCs w:val="20"/>
        </w:rPr>
        <w:t>located on the corporate</w:t>
      </w:r>
      <w:r w:rsidRPr="00C52D41">
        <w:rPr>
          <w:sz w:val="20"/>
          <w:szCs w:val="20"/>
        </w:rPr>
        <w:t xml:space="preserve"> campus in Florence, South Carolina.</w:t>
      </w:r>
      <w:r w:rsidR="00C52D41">
        <w:rPr>
          <w:sz w:val="20"/>
          <w:szCs w:val="20"/>
        </w:rPr>
        <w:t xml:space="preserve"> </w:t>
      </w:r>
      <w:r w:rsidR="00C52D41">
        <w:rPr>
          <w:sz w:val="20"/>
        </w:rPr>
        <w:t>T</w:t>
      </w:r>
      <w:r w:rsidRPr="007D1F25">
        <w:rPr>
          <w:sz w:val="20"/>
        </w:rPr>
        <w:t xml:space="preserve">he successful candidate will work as an integral part of the Radiation Oncology team, </w:t>
      </w:r>
      <w:r w:rsidR="00E872C8" w:rsidRPr="007D1F25">
        <w:rPr>
          <w:sz w:val="20"/>
        </w:rPr>
        <w:t xml:space="preserve">actively </w:t>
      </w:r>
      <w:r w:rsidRPr="007D1F25">
        <w:rPr>
          <w:sz w:val="20"/>
        </w:rPr>
        <w:t xml:space="preserve">participating in the growth of a </w:t>
      </w:r>
      <w:r w:rsidR="00E872C8" w:rsidRPr="007D1F25">
        <w:rPr>
          <w:sz w:val="20"/>
        </w:rPr>
        <w:t xml:space="preserve">patient-centered and </w:t>
      </w:r>
      <w:r w:rsidRPr="007D1F25">
        <w:rPr>
          <w:sz w:val="20"/>
        </w:rPr>
        <w:t xml:space="preserve">quality-focused program. </w:t>
      </w:r>
      <w:r w:rsidR="005E3A9B" w:rsidRPr="007D1F25">
        <w:rPr>
          <w:sz w:val="20"/>
        </w:rPr>
        <w:t>The Radiation Oncology department is accredited by the American College of Radiology (ROPA) and has achieved accreditation for Radiosurgery and SBRT (</w:t>
      </w:r>
      <w:proofErr w:type="spellStart"/>
      <w:r w:rsidR="005E3A9B" w:rsidRPr="007D1F25">
        <w:rPr>
          <w:sz w:val="20"/>
        </w:rPr>
        <w:t>Novalis</w:t>
      </w:r>
      <w:proofErr w:type="spellEnd"/>
      <w:r w:rsidR="005E3A9B" w:rsidRPr="007D1F25">
        <w:rPr>
          <w:sz w:val="20"/>
        </w:rPr>
        <w:t xml:space="preserve"> Certified, 2019).</w:t>
      </w:r>
    </w:p>
    <w:p w14:paraId="5BEAB855" w14:textId="77777777" w:rsidR="00D25FC4" w:rsidRDefault="00D25FC4" w:rsidP="00D25FC4">
      <w:pPr>
        <w:spacing w:after="0"/>
        <w:rPr>
          <w:sz w:val="20"/>
        </w:rPr>
      </w:pPr>
    </w:p>
    <w:p w14:paraId="56AE8BA4" w14:textId="012FFF9A" w:rsidR="00D25FC4" w:rsidRPr="00C52D41" w:rsidRDefault="00D25FC4" w:rsidP="00D25FC4">
      <w:pPr>
        <w:spacing w:after="0"/>
        <w:rPr>
          <w:sz w:val="20"/>
          <w:szCs w:val="20"/>
        </w:rPr>
      </w:pPr>
      <w:r w:rsidRPr="007D1F25">
        <w:rPr>
          <w:sz w:val="20"/>
        </w:rPr>
        <w:t>The successful candidate will join a team of 3 physicists providing support to the main campus location, and eventually the satellite facility. Additional staff includes 3 physicians, 3 dosimetrists, 11 radiation therapists, and other support/administrative staff. A wide array of procedures are offered, including conventional radiotherapy, IMRT, VMAT, SRS, SBRT, HDR (primarily GYN applications), and LDR prostate seed implants. The department typically treats between 80 – 100 patients per day.</w:t>
      </w:r>
    </w:p>
    <w:p w14:paraId="4D677668" w14:textId="77777777" w:rsidR="00D25FC4" w:rsidRDefault="00D25FC4" w:rsidP="00D25FC4">
      <w:pPr>
        <w:spacing w:after="0"/>
        <w:rPr>
          <w:sz w:val="20"/>
        </w:rPr>
      </w:pPr>
    </w:p>
    <w:p w14:paraId="3109234A" w14:textId="36A8B203" w:rsidR="00FB11E9" w:rsidRPr="007D1F25" w:rsidRDefault="00FB11E9" w:rsidP="00D25FC4">
      <w:pPr>
        <w:spacing w:after="0"/>
        <w:rPr>
          <w:sz w:val="20"/>
        </w:rPr>
      </w:pPr>
      <w:r w:rsidRPr="007D1F25">
        <w:rPr>
          <w:sz w:val="20"/>
        </w:rPr>
        <w:t>Responsibilities include</w:t>
      </w:r>
      <w:r w:rsidR="00D25FC4">
        <w:rPr>
          <w:sz w:val="20"/>
        </w:rPr>
        <w:t>, but are not limited to</w:t>
      </w:r>
      <w:r w:rsidRPr="007D1F25">
        <w:rPr>
          <w:sz w:val="20"/>
        </w:rPr>
        <w:t>:</w:t>
      </w:r>
    </w:p>
    <w:p w14:paraId="469BA805" w14:textId="77777777" w:rsidR="00FB11E9" w:rsidRPr="007D1F25" w:rsidRDefault="00FB11E9" w:rsidP="00D25FC4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7D1F25">
        <w:rPr>
          <w:sz w:val="20"/>
        </w:rPr>
        <w:t>Provide/perform treatment planning for selected modalities (primarily intracranial SRS/SRT, HDR, and LDR-prostate).</w:t>
      </w:r>
    </w:p>
    <w:p w14:paraId="5C89B55C" w14:textId="77777777" w:rsidR="00FB11E9" w:rsidRPr="007D1F25" w:rsidRDefault="00FB11E9" w:rsidP="00D25FC4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7D1F25">
        <w:rPr>
          <w:sz w:val="20"/>
        </w:rPr>
        <w:t>Provide clinical physics support to the Department of Radiation Oncology, including daily operation, development and maintenance of departmental policies/procedures, assessment and acquisition of new technologies, protocol enrollment, etc.</w:t>
      </w:r>
    </w:p>
    <w:p w14:paraId="29FF79B1" w14:textId="77777777" w:rsidR="00FB11E9" w:rsidRPr="007D1F25" w:rsidRDefault="00FB11E9" w:rsidP="00D25FC4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7D1F25">
        <w:rPr>
          <w:sz w:val="20"/>
        </w:rPr>
        <w:t>Provide ongoing physics chart review (initial, weekly, and end-of-treatment checks).</w:t>
      </w:r>
    </w:p>
    <w:p w14:paraId="48EC4B06" w14:textId="77777777" w:rsidR="00FB11E9" w:rsidRPr="007D1F25" w:rsidRDefault="00FB11E9" w:rsidP="00D25FC4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7D1F25">
        <w:rPr>
          <w:sz w:val="20"/>
        </w:rPr>
        <w:t>Provide/perform routine quality assurance activities on all Radiation Oncology equipment (see below), including QA activities required for participation in clinical trials.</w:t>
      </w:r>
    </w:p>
    <w:p w14:paraId="2C070936" w14:textId="77777777" w:rsidR="00FB11E9" w:rsidRPr="007D1F25" w:rsidRDefault="00FB11E9" w:rsidP="00D25FC4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7D1F25">
        <w:rPr>
          <w:sz w:val="20"/>
        </w:rPr>
        <w:t>Provide clinical physics support for LDR prostate seed implants and other brachytherapy procedures.</w:t>
      </w:r>
    </w:p>
    <w:p w14:paraId="24F922E7" w14:textId="77777777" w:rsidR="00FB11E9" w:rsidRPr="007D1F25" w:rsidRDefault="00FB11E9" w:rsidP="00D25FC4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7D1F25">
        <w:rPr>
          <w:sz w:val="20"/>
        </w:rPr>
        <w:t>Provide Physics support for selected simulation and treatment activities (primarily SRS/SRT/SBRT).</w:t>
      </w:r>
    </w:p>
    <w:p w14:paraId="04BCB9EF" w14:textId="77777777" w:rsidR="00FB11E9" w:rsidRPr="007D1F25" w:rsidRDefault="00FB11E9" w:rsidP="00D25FC4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7D1F25">
        <w:rPr>
          <w:sz w:val="20"/>
        </w:rPr>
        <w:t>Participation in weekly Physics/Dosimetry meetings and continuous quality improvement activities.</w:t>
      </w:r>
    </w:p>
    <w:p w14:paraId="5735BA46" w14:textId="77777777" w:rsidR="00FB11E9" w:rsidRPr="007D1F25" w:rsidRDefault="00FB11E9" w:rsidP="00D25FC4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7D1F25">
        <w:rPr>
          <w:sz w:val="20"/>
        </w:rPr>
        <w:t>Provide rotating coverage for a planned satellite facility.</w:t>
      </w:r>
    </w:p>
    <w:p w14:paraId="4337EEF7" w14:textId="77777777" w:rsidR="00FB11E9" w:rsidRPr="007D1F25" w:rsidRDefault="00FB11E9" w:rsidP="00D25FC4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7D1F25">
        <w:rPr>
          <w:sz w:val="20"/>
        </w:rPr>
        <w:t>Participation in the continued progression of the department, including the development and implementation of new treatment techniques (i.e., prostate SBRT, etc.) and procedures.</w:t>
      </w:r>
    </w:p>
    <w:p w14:paraId="15365D49" w14:textId="77777777" w:rsidR="00D25FC4" w:rsidRDefault="00D25FC4" w:rsidP="00D25FC4">
      <w:pPr>
        <w:spacing w:after="0"/>
        <w:rPr>
          <w:sz w:val="20"/>
        </w:rPr>
      </w:pPr>
    </w:p>
    <w:p w14:paraId="4D71A075" w14:textId="77777777" w:rsidR="00F11B5B" w:rsidRPr="008C6913" w:rsidRDefault="00F11B5B" w:rsidP="00D25FC4">
      <w:pPr>
        <w:spacing w:after="0"/>
        <w:rPr>
          <w:bCs/>
          <w:szCs w:val="24"/>
        </w:rPr>
      </w:pPr>
      <w:r w:rsidRPr="008C6913">
        <w:rPr>
          <w:bCs/>
          <w:szCs w:val="24"/>
        </w:rPr>
        <w:t>QUALIFICATIONS</w:t>
      </w:r>
    </w:p>
    <w:p w14:paraId="1B2575FB" w14:textId="77777777" w:rsidR="00F11B5B" w:rsidRPr="007D1F25" w:rsidRDefault="00F11B5B" w:rsidP="00D25FC4">
      <w:pPr>
        <w:spacing w:after="0"/>
        <w:rPr>
          <w:sz w:val="20"/>
        </w:rPr>
      </w:pPr>
      <w:r w:rsidRPr="007D1F25">
        <w:rPr>
          <w:sz w:val="20"/>
        </w:rPr>
        <w:t>Master’s degree in Medical Physics from an accredited college or university.</w:t>
      </w:r>
    </w:p>
    <w:p w14:paraId="072BF0FC" w14:textId="77777777" w:rsidR="00F11B5B" w:rsidRPr="007D1F25" w:rsidRDefault="00F11B5B" w:rsidP="00D25FC4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7D1F25">
        <w:rPr>
          <w:sz w:val="20"/>
        </w:rPr>
        <w:t>Graduate from a CAMPEP accredited residency program.</w:t>
      </w:r>
    </w:p>
    <w:p w14:paraId="3BC89C02" w14:textId="77777777" w:rsidR="00F11B5B" w:rsidRPr="007D1F25" w:rsidRDefault="00F11B5B" w:rsidP="00D25FC4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7D1F25">
        <w:rPr>
          <w:sz w:val="20"/>
        </w:rPr>
        <w:t>ABR board certified or board eligible in Therapeutic Radiological Physics.</w:t>
      </w:r>
    </w:p>
    <w:p w14:paraId="1A15D5DD" w14:textId="77777777" w:rsidR="00F11B5B" w:rsidRPr="007D1F25" w:rsidRDefault="00F11B5B" w:rsidP="00D25FC4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7D1F25">
        <w:rPr>
          <w:sz w:val="20"/>
        </w:rPr>
        <w:t>Strong organization and oral/written communication skills.</w:t>
      </w:r>
    </w:p>
    <w:p w14:paraId="52BA50A8" w14:textId="77777777" w:rsidR="00F11B5B" w:rsidRPr="007D1F25" w:rsidRDefault="00F11B5B" w:rsidP="008C6913">
      <w:pPr>
        <w:spacing w:after="0"/>
        <w:rPr>
          <w:i/>
          <w:sz w:val="20"/>
        </w:rPr>
      </w:pPr>
      <w:r w:rsidRPr="007D1F25">
        <w:rPr>
          <w:i/>
          <w:sz w:val="20"/>
        </w:rPr>
        <w:t>OR</w:t>
      </w:r>
    </w:p>
    <w:p w14:paraId="50B520E9" w14:textId="77777777" w:rsidR="00F11B5B" w:rsidRPr="007D1F25" w:rsidRDefault="00F11B5B" w:rsidP="00D25FC4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7D1F25">
        <w:rPr>
          <w:sz w:val="20"/>
        </w:rPr>
        <w:t>ABR/ABMP certification in Therapeutic Radiological Physics or the equivalent.</w:t>
      </w:r>
    </w:p>
    <w:p w14:paraId="4FBC695A" w14:textId="77777777" w:rsidR="00F11B5B" w:rsidRPr="007D1F25" w:rsidRDefault="00F11B5B" w:rsidP="00D25FC4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7D1F25">
        <w:rPr>
          <w:sz w:val="20"/>
        </w:rPr>
        <w:t>Greater than 5 years of clinical experience.</w:t>
      </w:r>
    </w:p>
    <w:p w14:paraId="0A229251" w14:textId="77777777" w:rsidR="00F11B5B" w:rsidRPr="007D1F25" w:rsidRDefault="00F11B5B" w:rsidP="00D25FC4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7D1F25">
        <w:rPr>
          <w:sz w:val="20"/>
        </w:rPr>
        <w:t>Strong organization and oral/written communication skills.</w:t>
      </w:r>
    </w:p>
    <w:p w14:paraId="6B53E120" w14:textId="77777777" w:rsidR="00F11B5B" w:rsidRPr="007D1F25" w:rsidRDefault="00F11B5B" w:rsidP="00D25FC4">
      <w:pPr>
        <w:pStyle w:val="ListParagraph"/>
        <w:numPr>
          <w:ilvl w:val="0"/>
          <w:numId w:val="5"/>
        </w:numPr>
        <w:spacing w:after="0"/>
        <w:rPr>
          <w:b/>
          <w:bCs/>
          <w:szCs w:val="24"/>
        </w:rPr>
      </w:pPr>
      <w:r w:rsidRPr="007D1F25">
        <w:rPr>
          <w:sz w:val="20"/>
        </w:rPr>
        <w:t>Eligible to be listed on the SCDHEC Radioactive Materials License as an Authorized Medical Physicist (AMP).</w:t>
      </w:r>
    </w:p>
    <w:p w14:paraId="20E354DD" w14:textId="77777777" w:rsidR="00D25FC4" w:rsidRDefault="00D25FC4" w:rsidP="00D25FC4">
      <w:pPr>
        <w:spacing w:after="0"/>
        <w:rPr>
          <w:b/>
          <w:bCs/>
          <w:szCs w:val="24"/>
        </w:rPr>
      </w:pPr>
    </w:p>
    <w:p w14:paraId="60D2EBB9" w14:textId="074928C5" w:rsidR="00FB11E9" w:rsidRPr="008C6913" w:rsidRDefault="005E3A9B" w:rsidP="00D25FC4">
      <w:pPr>
        <w:spacing w:after="0"/>
        <w:rPr>
          <w:sz w:val="20"/>
        </w:rPr>
      </w:pPr>
      <w:r>
        <w:rPr>
          <w:bCs/>
          <w:szCs w:val="24"/>
        </w:rPr>
        <w:t>TREATMENT &amp; PLANNING TECHNOLOGY</w:t>
      </w:r>
      <w:r w:rsidR="008C6913" w:rsidRPr="008C6913">
        <w:rPr>
          <w:bCs/>
          <w:szCs w:val="24"/>
        </w:rPr>
        <w:t>:</w:t>
      </w:r>
    </w:p>
    <w:p w14:paraId="16A9F13A" w14:textId="77777777" w:rsidR="00FB11E9" w:rsidRPr="007D1F25" w:rsidRDefault="00FB11E9" w:rsidP="00D25FC4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7D1F25">
        <w:rPr>
          <w:sz w:val="20"/>
        </w:rPr>
        <w:t xml:space="preserve">Varian </w:t>
      </w:r>
      <w:proofErr w:type="spellStart"/>
      <w:r w:rsidRPr="007D1F25">
        <w:rPr>
          <w:sz w:val="20"/>
        </w:rPr>
        <w:t>TrueBeam</w:t>
      </w:r>
      <w:proofErr w:type="spellEnd"/>
      <w:r w:rsidRPr="007D1F25">
        <w:rPr>
          <w:sz w:val="20"/>
        </w:rPr>
        <w:t xml:space="preserve"> </w:t>
      </w:r>
      <w:proofErr w:type="spellStart"/>
      <w:r w:rsidRPr="007D1F25">
        <w:rPr>
          <w:sz w:val="20"/>
        </w:rPr>
        <w:t>STx</w:t>
      </w:r>
      <w:proofErr w:type="spellEnd"/>
      <w:r w:rsidRPr="007D1F25">
        <w:rPr>
          <w:sz w:val="20"/>
        </w:rPr>
        <w:t xml:space="preserve"> with </w:t>
      </w:r>
      <w:proofErr w:type="spellStart"/>
      <w:r w:rsidRPr="007D1F25">
        <w:rPr>
          <w:sz w:val="20"/>
        </w:rPr>
        <w:t>BrainLab</w:t>
      </w:r>
      <w:proofErr w:type="spellEnd"/>
      <w:r w:rsidRPr="007D1F25">
        <w:rPr>
          <w:sz w:val="20"/>
        </w:rPr>
        <w:t xml:space="preserve"> </w:t>
      </w:r>
      <w:proofErr w:type="spellStart"/>
      <w:r w:rsidRPr="007D1F25">
        <w:rPr>
          <w:sz w:val="20"/>
        </w:rPr>
        <w:t>ExacTrac</w:t>
      </w:r>
      <w:proofErr w:type="spellEnd"/>
    </w:p>
    <w:p w14:paraId="1097E975" w14:textId="77777777" w:rsidR="00FB11E9" w:rsidRPr="007D1F25" w:rsidRDefault="00FB11E9" w:rsidP="00D25FC4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7D1F25">
        <w:rPr>
          <w:sz w:val="20"/>
        </w:rPr>
        <w:t xml:space="preserve">Two other Varian </w:t>
      </w:r>
      <w:proofErr w:type="spellStart"/>
      <w:r w:rsidRPr="007D1F25">
        <w:rPr>
          <w:sz w:val="20"/>
        </w:rPr>
        <w:t>TrueBeam</w:t>
      </w:r>
      <w:proofErr w:type="spellEnd"/>
      <w:r w:rsidRPr="007D1F25">
        <w:rPr>
          <w:sz w:val="20"/>
        </w:rPr>
        <w:t xml:space="preserve"> accelerators</w:t>
      </w:r>
    </w:p>
    <w:p w14:paraId="2EE3E780" w14:textId="77777777" w:rsidR="00FB11E9" w:rsidRPr="007D1F25" w:rsidRDefault="00FB11E9" w:rsidP="00D25FC4">
      <w:pPr>
        <w:pStyle w:val="ListParagraph"/>
        <w:numPr>
          <w:ilvl w:val="0"/>
          <w:numId w:val="2"/>
        </w:numPr>
        <w:spacing w:after="0"/>
        <w:rPr>
          <w:sz w:val="20"/>
        </w:rPr>
      </w:pPr>
      <w:proofErr w:type="spellStart"/>
      <w:r w:rsidRPr="007D1F25">
        <w:rPr>
          <w:sz w:val="20"/>
        </w:rPr>
        <w:t>Nucletron</w:t>
      </w:r>
      <w:proofErr w:type="spellEnd"/>
      <w:r w:rsidRPr="007D1F25">
        <w:rPr>
          <w:sz w:val="20"/>
        </w:rPr>
        <w:t>/</w:t>
      </w:r>
      <w:proofErr w:type="spellStart"/>
      <w:r w:rsidRPr="007D1F25">
        <w:rPr>
          <w:sz w:val="20"/>
        </w:rPr>
        <w:t>Elekta</w:t>
      </w:r>
      <w:proofErr w:type="spellEnd"/>
      <w:r w:rsidRPr="007D1F25">
        <w:rPr>
          <w:sz w:val="20"/>
        </w:rPr>
        <w:t xml:space="preserve"> </w:t>
      </w:r>
      <w:proofErr w:type="spellStart"/>
      <w:r w:rsidRPr="007D1F25">
        <w:rPr>
          <w:sz w:val="20"/>
        </w:rPr>
        <w:t>microSelectron</w:t>
      </w:r>
      <w:proofErr w:type="spellEnd"/>
      <w:r w:rsidRPr="007D1F25">
        <w:rPr>
          <w:sz w:val="20"/>
        </w:rPr>
        <w:t xml:space="preserve"> HDR remote </w:t>
      </w:r>
      <w:proofErr w:type="spellStart"/>
      <w:r w:rsidRPr="007D1F25">
        <w:rPr>
          <w:sz w:val="20"/>
        </w:rPr>
        <w:t>afterloader</w:t>
      </w:r>
      <w:proofErr w:type="spellEnd"/>
      <w:r w:rsidRPr="007D1F25">
        <w:rPr>
          <w:sz w:val="20"/>
        </w:rPr>
        <w:t xml:space="preserve"> </w:t>
      </w:r>
    </w:p>
    <w:p w14:paraId="7834E39A" w14:textId="77777777" w:rsidR="00FB11E9" w:rsidRPr="007D1F25" w:rsidRDefault="00FB11E9" w:rsidP="00D25FC4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7D1F25">
        <w:rPr>
          <w:sz w:val="20"/>
        </w:rPr>
        <w:t xml:space="preserve">Toshiba </w:t>
      </w:r>
      <w:proofErr w:type="spellStart"/>
      <w:r w:rsidRPr="007D1F25">
        <w:rPr>
          <w:sz w:val="20"/>
        </w:rPr>
        <w:t>Aquilion</w:t>
      </w:r>
      <w:proofErr w:type="spellEnd"/>
      <w:r w:rsidRPr="007D1F25">
        <w:rPr>
          <w:sz w:val="20"/>
        </w:rPr>
        <w:t xml:space="preserve"> multi-slice large bore CT scanner/simulator</w:t>
      </w:r>
    </w:p>
    <w:p w14:paraId="200C7D70" w14:textId="77777777" w:rsidR="00FB11E9" w:rsidRPr="007D1F25" w:rsidRDefault="00FB11E9" w:rsidP="00D25FC4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7D1F25">
        <w:rPr>
          <w:sz w:val="20"/>
        </w:rPr>
        <w:lastRenderedPageBreak/>
        <w:t>Varian Aria/Eclipse 13.7 (upgrade to version 15+ expected in next 12-18 months)</w:t>
      </w:r>
    </w:p>
    <w:p w14:paraId="1A34FA25" w14:textId="77777777" w:rsidR="00FB11E9" w:rsidRPr="007D1F25" w:rsidRDefault="00FB11E9" w:rsidP="00D25FC4">
      <w:pPr>
        <w:pStyle w:val="ListParagraph"/>
        <w:numPr>
          <w:ilvl w:val="0"/>
          <w:numId w:val="2"/>
        </w:numPr>
        <w:spacing w:after="0"/>
        <w:rPr>
          <w:sz w:val="20"/>
        </w:rPr>
      </w:pPr>
      <w:proofErr w:type="spellStart"/>
      <w:r w:rsidRPr="007D1F25">
        <w:rPr>
          <w:sz w:val="20"/>
        </w:rPr>
        <w:t>MiM</w:t>
      </w:r>
      <w:proofErr w:type="spellEnd"/>
      <w:r w:rsidRPr="007D1F25">
        <w:rPr>
          <w:sz w:val="20"/>
        </w:rPr>
        <w:t xml:space="preserve"> Maestro 6.9.2</w:t>
      </w:r>
    </w:p>
    <w:p w14:paraId="7D6D29B7" w14:textId="77777777" w:rsidR="00FB11E9" w:rsidRPr="007D1F25" w:rsidRDefault="00FB11E9" w:rsidP="00D25FC4">
      <w:pPr>
        <w:pStyle w:val="ListParagraph"/>
        <w:numPr>
          <w:ilvl w:val="0"/>
          <w:numId w:val="2"/>
        </w:numPr>
        <w:spacing w:after="0"/>
        <w:rPr>
          <w:sz w:val="20"/>
        </w:rPr>
      </w:pPr>
      <w:proofErr w:type="spellStart"/>
      <w:r w:rsidRPr="007D1F25">
        <w:rPr>
          <w:sz w:val="20"/>
        </w:rPr>
        <w:t>BrainLab</w:t>
      </w:r>
      <w:proofErr w:type="spellEnd"/>
      <w:r w:rsidRPr="007D1F25">
        <w:rPr>
          <w:sz w:val="20"/>
        </w:rPr>
        <w:t xml:space="preserve"> Elements Automatic Brain Metastases Planning 2.0</w:t>
      </w:r>
    </w:p>
    <w:p w14:paraId="5FE64E3C" w14:textId="77777777" w:rsidR="00FB11E9" w:rsidRPr="007D1F25" w:rsidRDefault="00FB11E9" w:rsidP="00D25FC4">
      <w:pPr>
        <w:pStyle w:val="ListParagraph"/>
        <w:numPr>
          <w:ilvl w:val="0"/>
          <w:numId w:val="2"/>
        </w:numPr>
        <w:spacing w:after="0"/>
        <w:rPr>
          <w:sz w:val="20"/>
        </w:rPr>
      </w:pPr>
      <w:proofErr w:type="spellStart"/>
      <w:r w:rsidRPr="007D1F25">
        <w:rPr>
          <w:sz w:val="20"/>
        </w:rPr>
        <w:t>BrainLab</w:t>
      </w:r>
      <w:proofErr w:type="spellEnd"/>
      <w:r w:rsidRPr="007D1F25">
        <w:rPr>
          <w:sz w:val="20"/>
        </w:rPr>
        <w:t xml:space="preserve"> Elements Cranial SRS 1.5</w:t>
      </w:r>
    </w:p>
    <w:p w14:paraId="21543E46" w14:textId="77777777" w:rsidR="00FB11E9" w:rsidRPr="007D1F25" w:rsidRDefault="00FB11E9" w:rsidP="00D25FC4">
      <w:pPr>
        <w:pStyle w:val="ListParagraph"/>
        <w:numPr>
          <w:ilvl w:val="0"/>
          <w:numId w:val="2"/>
        </w:numPr>
        <w:spacing w:after="0"/>
        <w:rPr>
          <w:sz w:val="20"/>
        </w:rPr>
      </w:pPr>
      <w:proofErr w:type="spellStart"/>
      <w:r w:rsidRPr="007D1F25">
        <w:rPr>
          <w:sz w:val="20"/>
        </w:rPr>
        <w:t>Variseed</w:t>
      </w:r>
      <w:proofErr w:type="spellEnd"/>
      <w:r w:rsidRPr="007D1F25">
        <w:rPr>
          <w:sz w:val="20"/>
        </w:rPr>
        <w:t xml:space="preserve"> 9.0</w:t>
      </w:r>
    </w:p>
    <w:p w14:paraId="37E5BB2D" w14:textId="77777777" w:rsidR="00FB11E9" w:rsidRPr="007D1F25" w:rsidRDefault="00FB11E9" w:rsidP="00D25FC4">
      <w:pPr>
        <w:pStyle w:val="ListParagraph"/>
        <w:numPr>
          <w:ilvl w:val="0"/>
          <w:numId w:val="2"/>
        </w:numPr>
        <w:spacing w:after="0"/>
        <w:rPr>
          <w:sz w:val="20"/>
        </w:rPr>
      </w:pPr>
      <w:proofErr w:type="spellStart"/>
      <w:r w:rsidRPr="007D1F25">
        <w:rPr>
          <w:sz w:val="20"/>
        </w:rPr>
        <w:t>Oncentra</w:t>
      </w:r>
      <w:proofErr w:type="spellEnd"/>
      <w:r w:rsidRPr="007D1F25">
        <w:rPr>
          <w:sz w:val="20"/>
        </w:rPr>
        <w:t xml:space="preserve"> Brachy (HDR) 4.5.3</w:t>
      </w:r>
    </w:p>
    <w:p w14:paraId="034A8C96" w14:textId="77777777" w:rsidR="00FB11E9" w:rsidRPr="007D1F25" w:rsidRDefault="00FB11E9" w:rsidP="00D25FC4">
      <w:pPr>
        <w:pStyle w:val="ListParagraph"/>
        <w:numPr>
          <w:ilvl w:val="0"/>
          <w:numId w:val="2"/>
        </w:numPr>
        <w:spacing w:after="0"/>
        <w:rPr>
          <w:sz w:val="20"/>
        </w:rPr>
      </w:pPr>
      <w:proofErr w:type="spellStart"/>
      <w:r w:rsidRPr="007D1F25">
        <w:rPr>
          <w:sz w:val="20"/>
        </w:rPr>
        <w:t>RadCalc</w:t>
      </w:r>
      <w:proofErr w:type="spellEnd"/>
      <w:r w:rsidRPr="007D1F25">
        <w:rPr>
          <w:sz w:val="20"/>
        </w:rPr>
        <w:t xml:space="preserve"> 6.3 (upgrade anticipated)</w:t>
      </w:r>
    </w:p>
    <w:p w14:paraId="4C3B7215" w14:textId="77777777" w:rsidR="00D25FC4" w:rsidRDefault="00D25FC4" w:rsidP="00D25FC4">
      <w:pPr>
        <w:spacing w:after="0"/>
        <w:rPr>
          <w:b/>
          <w:bCs/>
          <w:szCs w:val="24"/>
        </w:rPr>
      </w:pPr>
    </w:p>
    <w:p w14:paraId="4F465388" w14:textId="1C151F24" w:rsidR="003B0838" w:rsidRPr="007D1F25" w:rsidRDefault="005E3A9B" w:rsidP="00D25FC4">
      <w:pPr>
        <w:spacing w:after="0"/>
        <w:rPr>
          <w:sz w:val="20"/>
        </w:rPr>
      </w:pPr>
      <w:r>
        <w:rPr>
          <w:sz w:val="20"/>
        </w:rPr>
        <w:t>QUALITY ASSURANCE EQUIPMENT:</w:t>
      </w:r>
    </w:p>
    <w:p w14:paraId="57FF5FD9" w14:textId="77777777" w:rsidR="003B0838" w:rsidRPr="007D1F25" w:rsidRDefault="003B0838" w:rsidP="00D25FC4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7D1F25">
        <w:rPr>
          <w:sz w:val="20"/>
        </w:rPr>
        <w:t xml:space="preserve">IBA Blue Phantom2 3D water phantom with </w:t>
      </w:r>
      <w:proofErr w:type="spellStart"/>
      <w:r w:rsidRPr="007D1F25">
        <w:rPr>
          <w:sz w:val="20"/>
        </w:rPr>
        <w:t>myQAAccept</w:t>
      </w:r>
      <w:proofErr w:type="spellEnd"/>
      <w:r w:rsidRPr="007D1F25">
        <w:rPr>
          <w:sz w:val="20"/>
        </w:rPr>
        <w:t xml:space="preserve"> software.</w:t>
      </w:r>
    </w:p>
    <w:p w14:paraId="7B0CE0B2" w14:textId="77777777" w:rsidR="003B0838" w:rsidRPr="007D1F25" w:rsidRDefault="003B0838" w:rsidP="00D25FC4">
      <w:pPr>
        <w:pStyle w:val="ListParagraph"/>
        <w:numPr>
          <w:ilvl w:val="0"/>
          <w:numId w:val="3"/>
        </w:numPr>
        <w:spacing w:after="0"/>
        <w:rPr>
          <w:sz w:val="20"/>
        </w:rPr>
      </w:pPr>
      <w:proofErr w:type="spellStart"/>
      <w:r w:rsidRPr="007D1F25">
        <w:rPr>
          <w:sz w:val="20"/>
        </w:rPr>
        <w:t>DoseLab</w:t>
      </w:r>
      <w:proofErr w:type="spellEnd"/>
      <w:r w:rsidRPr="007D1F25">
        <w:rPr>
          <w:sz w:val="20"/>
        </w:rPr>
        <w:t xml:space="preserve"> Pro.</w:t>
      </w:r>
    </w:p>
    <w:p w14:paraId="3814F6D7" w14:textId="77777777" w:rsidR="003B0838" w:rsidRPr="007D1F25" w:rsidRDefault="003B0838" w:rsidP="00D25FC4">
      <w:pPr>
        <w:pStyle w:val="ListParagraph"/>
        <w:numPr>
          <w:ilvl w:val="0"/>
          <w:numId w:val="3"/>
        </w:numPr>
        <w:spacing w:after="0"/>
        <w:rPr>
          <w:sz w:val="20"/>
        </w:rPr>
      </w:pPr>
      <w:proofErr w:type="spellStart"/>
      <w:r w:rsidRPr="007D1F25">
        <w:rPr>
          <w:sz w:val="20"/>
        </w:rPr>
        <w:t>SunNuclear</w:t>
      </w:r>
      <w:proofErr w:type="spellEnd"/>
      <w:r w:rsidRPr="007D1F25">
        <w:rPr>
          <w:sz w:val="20"/>
        </w:rPr>
        <w:t xml:space="preserve"> SRS </w:t>
      </w:r>
      <w:proofErr w:type="spellStart"/>
      <w:r w:rsidRPr="007D1F25">
        <w:rPr>
          <w:sz w:val="20"/>
        </w:rPr>
        <w:t>MapCheck</w:t>
      </w:r>
      <w:proofErr w:type="spellEnd"/>
      <w:r w:rsidRPr="007D1F25">
        <w:rPr>
          <w:sz w:val="20"/>
        </w:rPr>
        <w:t xml:space="preserve"> with SRS phantom with various inserts, including the multi-target insert.</w:t>
      </w:r>
    </w:p>
    <w:p w14:paraId="174E586B" w14:textId="77777777" w:rsidR="003B0838" w:rsidRPr="007D1F25" w:rsidRDefault="003B0838" w:rsidP="00D25FC4">
      <w:pPr>
        <w:pStyle w:val="ListParagraph"/>
        <w:numPr>
          <w:ilvl w:val="0"/>
          <w:numId w:val="3"/>
        </w:numPr>
        <w:spacing w:after="0"/>
        <w:rPr>
          <w:sz w:val="20"/>
        </w:rPr>
      </w:pPr>
      <w:proofErr w:type="spellStart"/>
      <w:r w:rsidRPr="007D1F25">
        <w:rPr>
          <w:sz w:val="20"/>
        </w:rPr>
        <w:t>SunNuclear</w:t>
      </w:r>
      <w:proofErr w:type="spellEnd"/>
      <w:r w:rsidRPr="007D1F25">
        <w:rPr>
          <w:sz w:val="20"/>
        </w:rPr>
        <w:t xml:space="preserve"> </w:t>
      </w:r>
      <w:proofErr w:type="spellStart"/>
      <w:r w:rsidRPr="007D1F25">
        <w:rPr>
          <w:sz w:val="20"/>
        </w:rPr>
        <w:t>MapCheck</w:t>
      </w:r>
      <w:proofErr w:type="spellEnd"/>
      <w:r w:rsidRPr="007D1F25">
        <w:rPr>
          <w:sz w:val="20"/>
        </w:rPr>
        <w:t xml:space="preserve"> 2 with </w:t>
      </w:r>
      <w:proofErr w:type="spellStart"/>
      <w:r w:rsidRPr="007D1F25">
        <w:rPr>
          <w:sz w:val="20"/>
        </w:rPr>
        <w:t>MapPhan</w:t>
      </w:r>
      <w:proofErr w:type="spellEnd"/>
      <w:r w:rsidRPr="007D1F25">
        <w:rPr>
          <w:sz w:val="20"/>
        </w:rPr>
        <w:t xml:space="preserve"> (5cm).</w:t>
      </w:r>
    </w:p>
    <w:p w14:paraId="33A2D132" w14:textId="77777777" w:rsidR="003B0838" w:rsidRPr="007D1F25" w:rsidRDefault="003B0838" w:rsidP="00D25FC4">
      <w:pPr>
        <w:pStyle w:val="ListParagraph"/>
        <w:numPr>
          <w:ilvl w:val="0"/>
          <w:numId w:val="3"/>
        </w:numPr>
        <w:spacing w:after="0"/>
        <w:rPr>
          <w:sz w:val="20"/>
        </w:rPr>
      </w:pPr>
      <w:proofErr w:type="spellStart"/>
      <w:r w:rsidRPr="007D1F25">
        <w:rPr>
          <w:sz w:val="20"/>
        </w:rPr>
        <w:t>SunNuclear</w:t>
      </w:r>
      <w:proofErr w:type="spellEnd"/>
      <w:r w:rsidRPr="007D1F25">
        <w:rPr>
          <w:sz w:val="20"/>
        </w:rPr>
        <w:t xml:space="preserve"> IC Profiler with energy verification wedges and buildup kit.</w:t>
      </w:r>
    </w:p>
    <w:p w14:paraId="08403A38" w14:textId="77777777" w:rsidR="003B0838" w:rsidRPr="007D1F25" w:rsidRDefault="003B0838" w:rsidP="00D25FC4">
      <w:pPr>
        <w:pStyle w:val="ListParagraph"/>
        <w:numPr>
          <w:ilvl w:val="0"/>
          <w:numId w:val="3"/>
        </w:numPr>
        <w:spacing w:after="0"/>
        <w:rPr>
          <w:sz w:val="20"/>
        </w:rPr>
      </w:pPr>
      <w:proofErr w:type="spellStart"/>
      <w:r w:rsidRPr="007D1F25">
        <w:rPr>
          <w:sz w:val="20"/>
        </w:rPr>
        <w:t>SunNuclear</w:t>
      </w:r>
      <w:proofErr w:type="spellEnd"/>
      <w:r w:rsidRPr="007D1F25">
        <w:rPr>
          <w:sz w:val="20"/>
        </w:rPr>
        <w:t xml:space="preserve"> Daily QA3.</w:t>
      </w:r>
    </w:p>
    <w:p w14:paraId="23061BA9" w14:textId="77777777" w:rsidR="003B0838" w:rsidRPr="007D1F25" w:rsidRDefault="003B0838" w:rsidP="00D25FC4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7D1F25">
        <w:rPr>
          <w:sz w:val="20"/>
        </w:rPr>
        <w:t xml:space="preserve">Standard Imaging </w:t>
      </w:r>
      <w:proofErr w:type="spellStart"/>
      <w:r w:rsidRPr="007D1F25">
        <w:rPr>
          <w:sz w:val="20"/>
        </w:rPr>
        <w:t>HexaCheck</w:t>
      </w:r>
      <w:proofErr w:type="spellEnd"/>
      <w:r w:rsidRPr="007D1F25">
        <w:rPr>
          <w:sz w:val="20"/>
        </w:rPr>
        <w:t xml:space="preserve"> and </w:t>
      </w:r>
      <w:proofErr w:type="spellStart"/>
      <w:r w:rsidRPr="007D1F25">
        <w:rPr>
          <w:sz w:val="20"/>
        </w:rPr>
        <w:t>MiMi</w:t>
      </w:r>
      <w:proofErr w:type="spellEnd"/>
      <w:r w:rsidRPr="007D1F25">
        <w:rPr>
          <w:sz w:val="20"/>
        </w:rPr>
        <w:t xml:space="preserve"> phantom for 6DOF-couch QA.</w:t>
      </w:r>
    </w:p>
    <w:p w14:paraId="3C5FE767" w14:textId="77777777" w:rsidR="003B0838" w:rsidRPr="007D1F25" w:rsidRDefault="003B0838" w:rsidP="00D25FC4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7D1F25">
        <w:rPr>
          <w:sz w:val="20"/>
        </w:rPr>
        <w:t>Standard Imaging Lucy Phantom with various inserts, including the multi-target insert.</w:t>
      </w:r>
    </w:p>
    <w:p w14:paraId="463D3F6C" w14:textId="77777777" w:rsidR="003B0838" w:rsidRPr="007D1F25" w:rsidRDefault="003B0838" w:rsidP="00D25FC4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7D1F25">
        <w:rPr>
          <w:sz w:val="20"/>
        </w:rPr>
        <w:t>Standard Imaging IGRT thorax phantom.</w:t>
      </w:r>
    </w:p>
    <w:p w14:paraId="0CE75EB1" w14:textId="05836BC7" w:rsidR="007D1F25" w:rsidRPr="007D1F25" w:rsidRDefault="003B0838" w:rsidP="00D25FC4">
      <w:pPr>
        <w:pStyle w:val="ListParagraph"/>
        <w:numPr>
          <w:ilvl w:val="0"/>
          <w:numId w:val="3"/>
        </w:numPr>
        <w:spacing w:after="0"/>
        <w:rPr>
          <w:sz w:val="20"/>
        </w:rPr>
      </w:pPr>
      <w:r w:rsidRPr="007D1F25">
        <w:rPr>
          <w:sz w:val="20"/>
        </w:rPr>
        <w:t>Additional phantoms and physics equipment including electrometers and a wide array of detectors/instrumentation.</w:t>
      </w:r>
    </w:p>
    <w:p w14:paraId="1E3134A7" w14:textId="77777777" w:rsidR="00D25FC4" w:rsidRDefault="00D25FC4" w:rsidP="00D25FC4">
      <w:pPr>
        <w:spacing w:after="0"/>
        <w:rPr>
          <w:b/>
          <w:bCs/>
          <w:szCs w:val="24"/>
        </w:rPr>
      </w:pPr>
    </w:p>
    <w:p w14:paraId="10A8361F" w14:textId="3DE063B3" w:rsidR="00FB11E9" w:rsidRPr="005E3A9B" w:rsidRDefault="005E3A9B" w:rsidP="00D25FC4">
      <w:pPr>
        <w:spacing w:after="0"/>
        <w:rPr>
          <w:bCs/>
          <w:sz w:val="20"/>
          <w:szCs w:val="20"/>
        </w:rPr>
      </w:pPr>
      <w:r w:rsidRPr="005E3A9B">
        <w:rPr>
          <w:bCs/>
          <w:sz w:val="20"/>
          <w:szCs w:val="20"/>
        </w:rPr>
        <w:t>MRMC offers competitive salaries and benefit packages, including relocation assistance, to qualified candidates. Benefit packages include 401K, health/dental/vision medical options, and short- and long-term disability insurance. Additionally, a $10,000 sign-on bonus (or $10,000 student loan re-payment) is currently offered.</w:t>
      </w:r>
    </w:p>
    <w:p w14:paraId="40BD0FB4" w14:textId="7C9850DC" w:rsidR="00E70919" w:rsidRPr="007D1F25" w:rsidRDefault="00E70919" w:rsidP="00D25FC4">
      <w:pPr>
        <w:spacing w:after="0"/>
        <w:rPr>
          <w:sz w:val="20"/>
        </w:rPr>
      </w:pPr>
      <w:bookmarkStart w:id="0" w:name="_GoBack"/>
      <w:bookmarkEnd w:id="0"/>
    </w:p>
    <w:sectPr w:rsidR="00E70919" w:rsidRPr="007D1F25" w:rsidSect="003B08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3363"/>
    <w:multiLevelType w:val="hybridMultilevel"/>
    <w:tmpl w:val="4E4A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748B6"/>
    <w:multiLevelType w:val="hybridMultilevel"/>
    <w:tmpl w:val="55B0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447E7"/>
    <w:multiLevelType w:val="hybridMultilevel"/>
    <w:tmpl w:val="71DCA032"/>
    <w:lvl w:ilvl="0" w:tplc="0960F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44F1E"/>
    <w:multiLevelType w:val="hybridMultilevel"/>
    <w:tmpl w:val="F5DE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311AC"/>
    <w:multiLevelType w:val="hybridMultilevel"/>
    <w:tmpl w:val="37D8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E483F"/>
    <w:multiLevelType w:val="hybridMultilevel"/>
    <w:tmpl w:val="BF8E1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7582F3A"/>
    <w:multiLevelType w:val="hybridMultilevel"/>
    <w:tmpl w:val="37D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6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6A"/>
    <w:rsid w:val="001A6C6A"/>
    <w:rsid w:val="002370E4"/>
    <w:rsid w:val="003B0838"/>
    <w:rsid w:val="004B4A6A"/>
    <w:rsid w:val="0050617C"/>
    <w:rsid w:val="00546411"/>
    <w:rsid w:val="005E3A9B"/>
    <w:rsid w:val="006C5E9E"/>
    <w:rsid w:val="00723AAC"/>
    <w:rsid w:val="00797E46"/>
    <w:rsid w:val="007D1F25"/>
    <w:rsid w:val="008A6480"/>
    <w:rsid w:val="008C6913"/>
    <w:rsid w:val="00966307"/>
    <w:rsid w:val="009E18E4"/>
    <w:rsid w:val="00A93BF7"/>
    <w:rsid w:val="00C46C1B"/>
    <w:rsid w:val="00C52D41"/>
    <w:rsid w:val="00CB5CC8"/>
    <w:rsid w:val="00D25FC4"/>
    <w:rsid w:val="00D45D4A"/>
    <w:rsid w:val="00E108AD"/>
    <w:rsid w:val="00E70919"/>
    <w:rsid w:val="00E872C8"/>
    <w:rsid w:val="00F11B5B"/>
    <w:rsid w:val="00F3052F"/>
    <w:rsid w:val="00F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DE24"/>
  <w15:chartTrackingRefBased/>
  <w15:docId w15:val="{14C19DB4-E904-4200-985C-8052D0C9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McLeod Health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 C. Hyman</dc:creator>
  <cp:keywords/>
  <dc:description/>
  <cp:lastModifiedBy>Tobin C. Hyman</cp:lastModifiedBy>
  <cp:revision>4</cp:revision>
  <cp:lastPrinted>2020-08-20T15:06:00Z</cp:lastPrinted>
  <dcterms:created xsi:type="dcterms:W3CDTF">2020-09-09T15:24:00Z</dcterms:created>
  <dcterms:modified xsi:type="dcterms:W3CDTF">2020-09-09T15:46:00Z</dcterms:modified>
</cp:coreProperties>
</file>